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A67A2" w:rsidRPr="003A67A2" w:rsidRDefault="003A67A2" w:rsidP="003A67A2">
      <w:pPr>
        <w:shd w:val="clear" w:color="auto" w:fill="FFFFFF"/>
        <w:spacing w:after="0" w:line="240" w:lineRule="auto"/>
        <w:jc w:val="center"/>
        <w:outlineLvl w:val="0"/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</w:pPr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fldChar w:fldCharType="begin"/>
      </w:r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instrText xml:space="preserve"> HYPERLINK "https://www.psychowiedza.com/2014/02/katastrofizacja.html" \o "Permanent Link: Zniekszta</w:instrText>
      </w:r>
      <w:r w:rsidRPr="003A67A2">
        <w:rPr>
          <w:rFonts w:ascii="Cairo" w:eastAsia="Times New Roman" w:hAnsi="Cairo" w:cs="Times New Roman" w:hint="eastAsia"/>
          <w:b/>
          <w:bCs/>
          <w:color w:val="293340"/>
          <w:kern w:val="36"/>
          <w:sz w:val="42"/>
          <w:szCs w:val="42"/>
          <w:lang w:eastAsia="pl-PL"/>
        </w:rPr>
        <w:instrText>ł</w:instrText>
      </w:r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instrText>cenia my</w:instrText>
      </w:r>
      <w:r w:rsidRPr="003A67A2">
        <w:rPr>
          <w:rFonts w:ascii="Cairo" w:eastAsia="Times New Roman" w:hAnsi="Cairo" w:cs="Times New Roman" w:hint="eastAsia"/>
          <w:b/>
          <w:bCs/>
          <w:color w:val="293340"/>
          <w:kern w:val="36"/>
          <w:sz w:val="42"/>
          <w:szCs w:val="42"/>
          <w:lang w:eastAsia="pl-PL"/>
        </w:rPr>
        <w:instrText>ś</w:instrText>
      </w:r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instrText xml:space="preserve">lenia: katastrofizacja" </w:instrText>
      </w:r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fldChar w:fldCharType="separate"/>
      </w:r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t xml:space="preserve">Zniekształcenia myślenia: </w:t>
      </w:r>
      <w:proofErr w:type="spellStart"/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t>katastrofizacja</w:t>
      </w:r>
      <w:proofErr w:type="spellEnd"/>
      <w:r w:rsidRPr="003A67A2">
        <w:rPr>
          <w:rFonts w:ascii="Cairo" w:eastAsia="Times New Roman" w:hAnsi="Cairo" w:cs="Times New Roman"/>
          <w:b/>
          <w:bCs/>
          <w:color w:val="293340"/>
          <w:kern w:val="36"/>
          <w:sz w:val="42"/>
          <w:szCs w:val="42"/>
          <w:lang w:eastAsia="pl-PL"/>
        </w:rPr>
        <w:fldChar w:fldCharType="end"/>
      </w:r>
    </w:p>
    <w:p w:rsidR="003A67A2" w:rsidRPr="003A67A2" w:rsidRDefault="003A67A2" w:rsidP="003A6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94D6B3" wp14:editId="2AC83F2E">
            <wp:extent cx="5021580" cy="2979420"/>
            <wp:effectExtent l="0" t="0" r="7620" b="0"/>
            <wp:docPr id="1" name="Obraz 1" descr="https://cdn.shortpixel.ai/client/q_glossy,ret_img/https:/www.psychowiedza.com/wp-content/uploads/2014/02/strach-e1406364650244-12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rtpixel.ai/client/q_glossy,ret_img/https:/www.psychowiedza.com/wp-content/uploads/2014/02/strach-e1406364650244-12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Poniższy tekst jest częścią serii o zniekształceniach myślenia. </w:t>
      </w:r>
    </w:p>
    <w:p w:rsidR="003A67A2" w:rsidRPr="003A67A2" w:rsidRDefault="003A67A2" w:rsidP="003A67A2">
      <w:pPr>
        <w:spacing w:after="270" w:line="480" w:lineRule="atLeast"/>
        <w:jc w:val="both"/>
        <w:outlineLvl w:val="3"/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</w:pPr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 xml:space="preserve">Czym jest </w:t>
      </w:r>
      <w:proofErr w:type="spellStart"/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katastrofizacja</w:t>
      </w:r>
      <w:proofErr w:type="spellEnd"/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?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Konrad</w:t>
      </w: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wybiera się właśnie z żoną na zagraniczne wakacje. Im bliżej wyjazdu, tym bardziej zaczyna się nim przejmować. Oczyma wyobraźni widzi bowiem ile rzeczy może pójść nie tak: "A co jeśli zgubimy paszporty?", "A jak pod naszą nieobecność pęknie w mieszkaniu rura i zalejemy sąsiada?", "A jak nas okradną?", "A jeśli biuro podróży zbankrutuje i nie będziemy mogli wrócić?". Tyle katastroficznych myśli kłębi się w jego głowie, że najchętniej zostałby w domu i nigdzie nie jechał. Bo jak tu wypoczywać przy tych wszystkich troskach?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Marcela</w:t>
      </w: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przeżyła kiedyś napad paniki. Było to bardzo nieprzyjemne doświadczenie. Teraz denerwuje się, ponieważ ma wybrać się w podróż ekspresem, który przez ponad dwie godziny nie zatrzymuje się na żadnej stacji. Na myśl o tym w głowie Marceli powstają setki złowróżbnych pytań: "A co, jeśli znów dostanę takiego ataku?", "A jeśli trzeba będzie wezwać pogotowie?", "Jak oni mnie zabiorą z pędzącego ekspresu?", "Umrę tam zanim nadejdzie pomoc!". Myśląc o tych wszystkich niebezpieczeństwach Marcela stwierdza, że będzie musiała odwołać podróż albo, jeśli odwołanie nie będzie możliwe, przynajmniej nieźle się upić przed podróżą i znieczulić w ten sposób.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Katastrofizacja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także przepowiadaniem przyszłości, to zniekształcenie myślenia polegające na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tworzeniu w myślach czarnych scenariuszy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brania pod uwagę innych, bardziej prawdopodobnych możliwości. To wymyślanie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złego może się wydarzyć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Katastrofizując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Konrad nie widział siebie leżącego z drinkiem pod palmą, ale zalane mieszkanie i rozbity samolot, zaś Marcela w swej wyobraźni konała na podłodze InterCity relacji Warszawa – Poznań…</w:t>
      </w:r>
    </w:p>
    <w:p w:rsidR="003A67A2" w:rsidRPr="003A67A2" w:rsidRDefault="003A67A2" w:rsidP="003A67A2">
      <w:pPr>
        <w:spacing w:after="270" w:line="480" w:lineRule="atLeast"/>
        <w:jc w:val="both"/>
        <w:outlineLvl w:val="3"/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</w:pPr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 xml:space="preserve">Czemu </w:t>
      </w:r>
      <w:proofErr w:type="spellStart"/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katastrofizacja</w:t>
      </w:r>
      <w:proofErr w:type="spellEnd"/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 xml:space="preserve"> utrudnia życie?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Przede wszystkim przyczynia się do tego, że przeżywamy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podwyższony poziom lęku, napięcia i niepokoju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Poddając się </w:t>
      </w:r>
      <w:proofErr w:type="spellStart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katastrofizacji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doświadczać częstszego i silniejszego pobudzenia ze strony </w:t>
      </w:r>
      <w:hyperlink r:id="rId6" w:history="1">
        <w:r w:rsidRPr="003A67A2">
          <w:rPr>
            <w:rFonts w:ascii="Times New Roman" w:eastAsia="Times New Roman" w:hAnsi="Times New Roman" w:cs="Times New Roman"/>
            <w:color w:val="128C3B"/>
            <w:sz w:val="24"/>
            <w:szCs w:val="24"/>
            <w:lang w:eastAsia="pl-PL"/>
          </w:rPr>
          <w:t>układu współczulnego</w:t>
        </w:r>
      </w:hyperlink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wraz z wszelkimi tego konsekwencjami: szybszym biciem serca, niemożnością usiedzenia w miejscu, trudnościami z koncentracją czy ze snem. Narastające napięcie może też sprawić, że staniemy się bardziej wybuchowi bądź skłonni do płaczu. Ponadto </w:t>
      </w:r>
      <w:proofErr w:type="spellStart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katastrofizacja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67A2" w:rsidRPr="003A67A2" w:rsidRDefault="003A67A2" w:rsidP="003A67A2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podcinać skrzydła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i nie pozwala normalnie rozwijać się czy spełniać zawodowo bądź życiowo – jak bowiem zabrać się za robienie czegoś, skoro oczyma duszy już widzę jak wiele rzeczy może pójść nie tak?</w:t>
      </w:r>
    </w:p>
    <w:p w:rsidR="003A67A2" w:rsidRPr="003A67A2" w:rsidRDefault="003A67A2" w:rsidP="003A67A2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towarzyszy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zaburzeniom lękowym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(jak np. napady paniki, lęk społeczny, lęk uogólniony) prowadząc do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unikania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sytuacji wywołujących lęk i podtrzymując w ten sposób zaburzenie (unikanie bowiem pozwala uniknąć lęku w danej chwili, ale nie pozwala nam ODUCZYĆ się bać).</w:t>
      </w:r>
    </w:p>
    <w:p w:rsidR="003A67A2" w:rsidRPr="003A67A2" w:rsidRDefault="003A67A2" w:rsidP="003A67A2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Zmniejsza odczuwanie przyjemności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różnych sytuacjach – </w:t>
      </w:r>
      <w:proofErr w:type="spellStart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katastrofizując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skupiamy się na  potencjalnych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zagrożeniach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 na tym, co fajne i miłe w danej sytuacji.</w:t>
      </w:r>
    </w:p>
    <w:p w:rsidR="003A67A2" w:rsidRPr="003A67A2" w:rsidRDefault="003A67A2" w:rsidP="003A67A2">
      <w:pPr>
        <w:spacing w:after="270" w:line="480" w:lineRule="atLeast"/>
        <w:jc w:val="both"/>
        <w:outlineLvl w:val="3"/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</w:pPr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 xml:space="preserve">Jak radzić sobie z </w:t>
      </w:r>
      <w:proofErr w:type="spellStart"/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katastrofizacją</w:t>
      </w:r>
      <w:proofErr w:type="spellEnd"/>
      <w:r w:rsidRPr="003A67A2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?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1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Zmień perspektywę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Pomyśl o kimś, kto odważnie wchodzi w nowe sytuacje, nie boi się wyzwań i potrafi cieszyć się życiem. Znasz taką osobę? A teraz pomyśl o sytuacji, która powoduje, że zaczynasz </w:t>
      </w:r>
      <w:proofErr w:type="spellStart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katastrofizować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. Jak ta ciesząca się życiem osoba spojrzałaby na daną sytuację? Co powiedziałaby o Twoich obawach? Jakich argumentów użyłaby na potwierdzenie swych słów?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Konrad</w:t>
      </w: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pomyślał o swojej żonie i jej spojrzeniu na wyjazd. No tak, ona zdecydowanie nie przejmuje się zalaniem czy kradzieżą, wertuje za to przewodniki i robi listę rzeczy, które chciałaby zobaczyć. Co powiedziałaby na jego obawy? Konrad nie musi się nad tym zastanawiać, ponieważ słyszał te słowa już wielokrotnie: "Przestań sobie wkręcać czarne scenariusze! Tyle razy już wyjeżdżaliśmy i nigdy nic się nie stało, dlaczego teraz miałoby być inaczej?".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2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: Sięgnij do swych wspomnień.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kiedyś były już takie sytuacje, które wywoływały w Tobie katastroficzne myśli?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Co to były za sytuacje? Co sobie wtedy myślałeś czy myślałaś?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potoczyła się ta sytuacja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?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mówi o Twoich obawach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? Zwykle ludzie odpowiadając na takie pytania odkrywają, że ich obawy się nie spełniają. A jeśli nawet się spełniają, to osoby te są w stanie z nimi poradzić.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wiesz jakich wspomnień szukać?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Pomyśl o tym, co chodziło Ci po głowie przed maturą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. Jak było na maturze? Co sobie myślałeś czy myślałaś już po niej? A pierwsza randka, pierwsza praca, kolejne prace, egzaminy na studiach, obrona pracy magisterskiej, awans, ślub? To tylko kilka przykładowych sytuacji, które wywołują katastroficzne myślenie, a po fakcie okazują się nie takie straszne.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3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: Odpowiedz sobie na poniższe trzy pytania (najlepiej na piśmie). Zrób to w takiej kolejności, w jakiej są zapisane:</w:t>
      </w:r>
    </w:p>
    <w:p w:rsidR="003A67A2" w:rsidRPr="003A67A2" w:rsidRDefault="003A67A2" w:rsidP="003A67A2">
      <w:pPr>
        <w:numPr>
          <w:ilvl w:val="0"/>
          <w:numId w:val="3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najgorszego może się wydarzyć?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Tu pewnie bardzo łatwo przyjdą Ci do głowy odpowiedzi – w końcu na tym polega </w:t>
      </w:r>
      <w:proofErr w:type="spellStart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katastrofizacja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7A2" w:rsidRPr="003A67A2" w:rsidRDefault="003A67A2" w:rsidP="003A67A2">
      <w:pPr>
        <w:numPr>
          <w:ilvl w:val="0"/>
          <w:numId w:val="3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 co najlepszego może zdarzyć się w tej sytuacji?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gdy masz już czarny scenariusz na jednej szali wagi, spróbuj umieścić na drugiej szali scenariusz pozytywny. Jeśli będzie Ci ciężko go sformułować – pomyśl o kimś wyluzowanym i pewnym siebie – co powiedziałaby ta osoba?</w:t>
      </w:r>
    </w:p>
    <w:p w:rsidR="003A67A2" w:rsidRPr="003A67A2" w:rsidRDefault="003A67A2" w:rsidP="003A67A2">
      <w:pPr>
        <w:numPr>
          <w:ilvl w:val="0"/>
          <w:numId w:val="3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Gdy masz już obie odpowiedzi spójrz na nie i zastanów się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scenariusz wydaje Ci się najbardziej prawdopodobny?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Dzięki temu, że masz już odpowiedzi na dwa wcześniejsze pytania, łatwiej będzie Ci spojrzeć na problem w bardziej realistyczny, wyważony sposób. Co stało się z Twoimi wcześniejszymi obawami?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Marcela</w:t>
      </w: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przygotowując się do podróży spróbowała odpowiedzieć sobie na pytania o najgorszy, najlepszy i najbardziej prawdopodobny scenariusz:</w:t>
      </w:r>
    </w:p>
    <w:p w:rsidR="003A67A2" w:rsidRPr="003A67A2" w:rsidRDefault="003A67A2" w:rsidP="003A67A2">
      <w:pPr>
        <w:numPr>
          <w:ilvl w:val="0"/>
          <w:numId w:val="4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najgorszym scenariuszu</w:t>
      </w: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dostanie ataku w pociągu i przez długie minuty będzie czekała na przyjazd karetki przeżywając straszne męczarnie (sama myśl o tym zwiększyła jej lęk…).</w:t>
      </w:r>
    </w:p>
    <w:p w:rsidR="003A67A2" w:rsidRPr="003A67A2" w:rsidRDefault="003A67A2" w:rsidP="003A67A2">
      <w:pPr>
        <w:numPr>
          <w:ilvl w:val="0"/>
          <w:numId w:val="4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najlepszym scenariuszem</w:t>
      </w: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miała początkowo pewien problem. Ale potem wyobraziła sobie jak  wyglądałaby podróż, gdyby jej lęk nie istniał. Doszła do wniosku, że wtedy przejechałaby całą drogę śpiąc, rozmawiając z kimś bądź czytając książkę. Te myśli uspokoiły ją.</w:t>
      </w:r>
    </w:p>
    <w:p w:rsidR="003A67A2" w:rsidRPr="003A67A2" w:rsidRDefault="003A67A2" w:rsidP="003A67A2">
      <w:pPr>
        <w:numPr>
          <w:ilvl w:val="0"/>
          <w:numId w:val="4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Teraz, patrząc na najgorszy i najlepszy scenariusz zaczęła zastanawiać się, co wydaje jej się </w:t>
      </w:r>
      <w:r w:rsidRPr="003A6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najbardziej prawdopodobne</w:t>
      </w:r>
      <w:r w:rsidRPr="003A67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Doszła do wniosku, że pewnie na początku podróży będzie zdenerwowana i spocona, ale może się wtedy skupić na widoku za oknem i po kilku czy kilkunastu minutach jej lęk minie. Zresztą bywało tak już wcześniej…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Stosując ten sposób radzenia sobie z </w:t>
      </w:r>
      <w:proofErr w:type="spellStart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katastrofizacją</w:t>
      </w:r>
      <w:proofErr w:type="spellEnd"/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ludzie często odkrywają, że ich najbardziej prawdopodobny scenariusz jest dużo bliższy temu optymistycznemu, niż pesymistycznemu.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4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Zapisuj swoje przewidywania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zanim wejdziesz w jakąś sytuację. A gdy masz ją już za sobą zapisz, co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faktycznie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się wydarzyło. Zwykle odkryjesz dzięki temu, że Twoje czarne scenariusze się nie sprawdzają i jednocześnie zyskasz </w:t>
      </w: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dowody na piśmie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kolejny raz, gdy dopadnie Cię katastroficzne myślenie.</w:t>
      </w:r>
    </w:p>
    <w:p w:rsidR="003A67A2" w:rsidRPr="003A67A2" w:rsidRDefault="003A67A2" w:rsidP="003A67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  <w:r w:rsidRPr="003A67A2">
        <w:rPr>
          <w:rFonts w:ascii="Times New Roman" w:eastAsia="Times New Roman" w:hAnsi="Times New Roman" w:cs="Times New Roman"/>
          <w:sz w:val="24"/>
          <w:szCs w:val="24"/>
          <w:lang w:eastAsia="pl-PL"/>
        </w:rPr>
        <w:t>: nauka radzenia sobie ze zniekształconymi myślami jest jak pływanie – na początku może nie wychodzić, ale im więcej ćwiczysz, tym lepiej będzie Ci szło!</w:t>
      </w:r>
    </w:p>
    <w:bookmarkEnd w:id="0"/>
    <w:p w:rsidR="0089048F" w:rsidRDefault="0089048F"/>
    <w:sectPr w:rsidR="0089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5E8"/>
    <w:multiLevelType w:val="multilevel"/>
    <w:tmpl w:val="9A80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71C43"/>
    <w:multiLevelType w:val="multilevel"/>
    <w:tmpl w:val="C28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45379"/>
    <w:multiLevelType w:val="multilevel"/>
    <w:tmpl w:val="1058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865ADC"/>
    <w:multiLevelType w:val="multilevel"/>
    <w:tmpl w:val="048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A2"/>
    <w:rsid w:val="003A67A2"/>
    <w:rsid w:val="00865E9C"/>
    <w:rsid w:val="008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BB7C-4630-4DFC-AC6A-F0D6F1B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1"/>
            <w:right w:val="none" w:sz="0" w:space="0" w:color="auto"/>
          </w:divBdr>
          <w:divsChild>
            <w:div w:id="633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wiedza.com/2013/10/stres-mobilizacja-i-ukad-wspoczuln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Chmielewska</dc:creator>
  <cp:keywords/>
  <dc:description/>
  <cp:lastModifiedBy>Lidia Chmielewska</cp:lastModifiedBy>
  <cp:revision>2</cp:revision>
  <dcterms:created xsi:type="dcterms:W3CDTF">2021-03-22T13:00:00Z</dcterms:created>
  <dcterms:modified xsi:type="dcterms:W3CDTF">2021-03-22T13:37:00Z</dcterms:modified>
</cp:coreProperties>
</file>